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10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0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Tom Wright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Luke 10:17-24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Notices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with others how what we’re hearing applies to life in the City.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3. 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One Thing Necessary.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Join us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next Tuesday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4th July as we continue our series in Luke. Tom Wright will be speaking on Luke 10:38-42.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4. Summer Break.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Our final talk of the term will be on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11th July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Talks will resume on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5th September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One Thing Necessary (1)</w:t>
        <w:tab/>
        <w:t xml:space="preserve">                                                  </w:t>
        <w:tab/>
        <w:t xml:space="preserve">                          Luke 10:17-24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ge 868    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yellow"/>
          <w:rtl w:val="0"/>
        </w:rPr>
        <w:t xml:space="preserve">  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Introduction: Serving without sinking. How can we be rightly motivated in ministry?</w:t>
      </w:r>
    </w:p>
    <w:p w:rsidR="00000000" w:rsidDel="00000000" w:rsidP="00000000" w:rsidRDefault="00000000" w:rsidRPr="00000000" w14:paraId="0000002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The motivation: "your names are written in heaven"</w:t>
      </w:r>
    </w:p>
    <w:p w:rsidR="00000000" w:rsidDel="00000000" w:rsidP="00000000" w:rsidRDefault="00000000" w:rsidRPr="00000000" w14:paraId="0000002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</w:t>
      </w:r>
    </w:p>
    <w:p w:rsidR="00000000" w:rsidDel="00000000" w:rsidP="00000000" w:rsidRDefault="00000000" w:rsidRPr="00000000" w14:paraId="0000002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The explanation: I am chosen and loved unconditionally</w:t>
      </w:r>
    </w:p>
    <w:p w:rsidR="00000000" w:rsidDel="00000000" w:rsidP="00000000" w:rsidRDefault="00000000" w:rsidRPr="00000000" w14:paraId="0000003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</w:t>
      </w:r>
    </w:p>
    <w:p w:rsidR="00000000" w:rsidDel="00000000" w:rsidP="00000000" w:rsidRDefault="00000000" w:rsidRPr="00000000" w14:paraId="00000036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Questions for discussion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How does this change the way we think about serving Jesus / doing ministry?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What wrong motivations may have crept into your ministry? What are the signs?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10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0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Tom Wright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Luke 10:17-24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Notices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with others how what we’re hearing applies to life in the City. Email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3. 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One Thing Necessary.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Join us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next Tuesday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4th July as we continue our series in Luke. Tom Wright will be speaking on Luke 10:38-42.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4. Summer Break.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Our final talk of the term will be on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11th July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Talks will resume on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5th September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One Thing Necessary (1)</w:t>
        <w:tab/>
        <w:t xml:space="preserve">                                                  </w:t>
        <w:tab/>
        <w:t xml:space="preserve">                          Luke 10:17-24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868    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yellow"/>
          <w:rtl w:val="0"/>
        </w:rPr>
        <w:t xml:space="preserve">  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Introduction: Serving without sinking. How can we be rightly motivated in ministry?</w:t>
      </w:r>
    </w:p>
    <w:p w:rsidR="00000000" w:rsidDel="00000000" w:rsidP="00000000" w:rsidRDefault="00000000" w:rsidRPr="00000000" w14:paraId="0000006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The motivation: "your names are written in heaven"</w:t>
      </w:r>
    </w:p>
    <w:p w:rsidR="00000000" w:rsidDel="00000000" w:rsidP="00000000" w:rsidRDefault="00000000" w:rsidRPr="00000000" w14:paraId="0000006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</w:t>
      </w:r>
    </w:p>
    <w:p w:rsidR="00000000" w:rsidDel="00000000" w:rsidP="00000000" w:rsidRDefault="00000000" w:rsidRPr="00000000" w14:paraId="0000006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The explanation: I am chosen and loved unconditionally</w:t>
      </w:r>
    </w:p>
    <w:p w:rsidR="00000000" w:rsidDel="00000000" w:rsidP="00000000" w:rsidRDefault="00000000" w:rsidRPr="00000000" w14:paraId="00000077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</w:t>
      </w:r>
    </w:p>
    <w:p w:rsidR="00000000" w:rsidDel="00000000" w:rsidP="00000000" w:rsidRDefault="00000000" w:rsidRPr="00000000" w14:paraId="0000007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Questions for discussion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How does this change the way we think about serving Jesus / doing ministry? 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What wrong motivations may have crept into your ministry? What are the signs?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85.78740157480524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ondonbridgetalks.org" TargetMode="External"/><Relationship Id="rId10" Type="http://schemas.openxmlformats.org/officeDocument/2006/relationships/hyperlink" Target="mailto:tom.wright@snca.co.uk" TargetMode="External"/><Relationship Id="rId13" Type="http://schemas.openxmlformats.org/officeDocument/2006/relationships/hyperlink" Target="mailto:tom.wright@snca.co.uk" TargetMode="External"/><Relationship Id="rId12" Type="http://schemas.openxmlformats.org/officeDocument/2006/relationships/hyperlink" Target="http://www.fleetstreettalks.org/n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4" Type="http://schemas.openxmlformats.org/officeDocument/2006/relationships/hyperlink" Target="http://www.londonbridge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Fu/tFHSC6HD3DFIsJ2I2Wu7RJA==">CgMxLjA4AHIhMVBVUnU1VTlyM2xKUzBBamtDYlFzX3ZTY3ZvVGMxVWoz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